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BCD" w:rsidRPr="00642BCD" w:rsidRDefault="00642BCD" w:rsidP="00642BCD">
      <w:pPr>
        <w:jc w:val="center"/>
        <w:rPr>
          <w:rFonts w:ascii="Times New Roman" w:hAnsi="Times New Roman" w:cs="Times New Roman"/>
          <w:b/>
          <w:sz w:val="24"/>
          <w:szCs w:val="24"/>
        </w:rPr>
      </w:pPr>
      <w:r w:rsidRPr="00642BCD">
        <w:rPr>
          <w:rFonts w:ascii="Times New Roman" w:hAnsi="Times New Roman" w:cs="Times New Roman"/>
          <w:b/>
          <w:sz w:val="24"/>
          <w:szCs w:val="24"/>
        </w:rPr>
        <w:t>NITRIFICATION AND DENITRIFICATION</w:t>
      </w:r>
    </w:p>
    <w:p w:rsidR="00642BCD" w:rsidRPr="00642BCD" w:rsidRDefault="00642BCD" w:rsidP="00642BCD">
      <w:pPr>
        <w:jc w:val="both"/>
        <w:rPr>
          <w:rFonts w:ascii="Times New Roman" w:hAnsi="Times New Roman" w:cs="Times New Roman"/>
          <w:b/>
          <w:sz w:val="24"/>
          <w:szCs w:val="24"/>
        </w:rPr>
      </w:pPr>
      <w:r w:rsidRPr="00642BCD">
        <w:rPr>
          <w:rFonts w:ascii="Times New Roman" w:hAnsi="Times New Roman" w:cs="Times New Roman"/>
          <w:b/>
          <w:sz w:val="24"/>
          <w:szCs w:val="24"/>
        </w:rPr>
        <w:t>Nitrification</w:t>
      </w:r>
    </w:p>
    <w:p w:rsidR="00642BCD" w:rsidRPr="00642BCD" w:rsidRDefault="00642BCD" w:rsidP="00642BCD">
      <w:pPr>
        <w:jc w:val="both"/>
        <w:rPr>
          <w:rFonts w:ascii="Times New Roman" w:hAnsi="Times New Roman" w:cs="Times New Roman"/>
          <w:sz w:val="24"/>
          <w:szCs w:val="24"/>
        </w:rPr>
      </w:pPr>
      <w:r w:rsidRPr="00642BCD">
        <w:rPr>
          <w:rFonts w:ascii="Times New Roman" w:hAnsi="Times New Roman" w:cs="Times New Roman"/>
          <w:sz w:val="24"/>
          <w:szCs w:val="24"/>
        </w:rPr>
        <w:t>Nitrification plays an important role in the biological water purification in the removal of nitro</w:t>
      </w:r>
      <w:r>
        <w:rPr>
          <w:rFonts w:ascii="Times New Roman" w:hAnsi="Times New Roman" w:cs="Times New Roman"/>
          <w:sz w:val="24"/>
          <w:szCs w:val="24"/>
        </w:rPr>
        <w:t>gen out of the waste water.</w:t>
      </w:r>
    </w:p>
    <w:p w:rsidR="00642BCD" w:rsidRPr="00642BCD" w:rsidRDefault="00642BCD" w:rsidP="00642BCD">
      <w:pPr>
        <w:jc w:val="both"/>
        <w:rPr>
          <w:rFonts w:ascii="Times New Roman" w:hAnsi="Times New Roman" w:cs="Times New Roman"/>
          <w:sz w:val="24"/>
          <w:szCs w:val="24"/>
        </w:rPr>
      </w:pPr>
      <w:r w:rsidRPr="00642BCD">
        <w:rPr>
          <w:rFonts w:ascii="Times New Roman" w:hAnsi="Times New Roman" w:cs="Times New Roman"/>
          <w:sz w:val="24"/>
          <w:szCs w:val="24"/>
        </w:rPr>
        <w:t xml:space="preserve">Nitrogen occurs in waste water usually as ammonium (NH4+) or bonded in organic compounds. Organically bonded nitrogen is transformed into ammonium when these compounds </w:t>
      </w:r>
      <w:r>
        <w:rPr>
          <w:rFonts w:ascii="Times New Roman" w:hAnsi="Times New Roman" w:cs="Times New Roman"/>
          <w:sz w:val="24"/>
          <w:szCs w:val="24"/>
        </w:rPr>
        <w:t xml:space="preserve">are depleted by microorganisms. </w:t>
      </w:r>
      <w:r w:rsidRPr="00642BCD">
        <w:rPr>
          <w:rFonts w:ascii="Times New Roman" w:hAnsi="Times New Roman" w:cs="Times New Roman"/>
          <w:sz w:val="24"/>
          <w:szCs w:val="24"/>
        </w:rPr>
        <w:t>The transformation of ammonium into nitrate (nitrification) occurs by 2 particular bacterial species in particular.</w:t>
      </w:r>
    </w:p>
    <w:p w:rsidR="00642BCD" w:rsidRPr="00642BCD" w:rsidRDefault="00642BCD" w:rsidP="00642BCD">
      <w:pPr>
        <w:jc w:val="both"/>
        <w:rPr>
          <w:rFonts w:ascii="Times New Roman" w:hAnsi="Times New Roman" w:cs="Times New Roman"/>
          <w:sz w:val="24"/>
          <w:szCs w:val="24"/>
        </w:rPr>
      </w:pPr>
      <w:proofErr w:type="spellStart"/>
      <w:r w:rsidRPr="00642BCD">
        <w:rPr>
          <w:rFonts w:ascii="Times New Roman" w:hAnsi="Times New Roman" w:cs="Times New Roman"/>
          <w:b/>
          <w:sz w:val="24"/>
          <w:szCs w:val="24"/>
        </w:rPr>
        <w:t>Nitrosomonas</w:t>
      </w:r>
      <w:proofErr w:type="spellEnd"/>
      <w:r w:rsidRPr="00642BCD">
        <w:rPr>
          <w:rFonts w:ascii="Times New Roman" w:hAnsi="Times New Roman" w:cs="Times New Roman"/>
          <w:b/>
          <w:sz w:val="24"/>
          <w:szCs w:val="24"/>
        </w:rPr>
        <w:t xml:space="preserve"> spp</w:t>
      </w:r>
      <w:r w:rsidRPr="00642BCD">
        <w:rPr>
          <w:rFonts w:ascii="Times New Roman" w:hAnsi="Times New Roman" w:cs="Times New Roman"/>
          <w:sz w:val="24"/>
          <w:szCs w:val="24"/>
        </w:rPr>
        <w:t>. provides the first step, the transformation of ammonium to nitrite (NO2)</w:t>
      </w:r>
    </w:p>
    <w:p w:rsidR="00642BCD" w:rsidRPr="00642BCD" w:rsidRDefault="00642BCD" w:rsidP="00642BCD">
      <w:pPr>
        <w:jc w:val="both"/>
        <w:rPr>
          <w:rFonts w:ascii="Times New Roman" w:hAnsi="Times New Roman" w:cs="Times New Roman"/>
          <w:sz w:val="24"/>
          <w:szCs w:val="24"/>
        </w:rPr>
      </w:pPr>
      <w:proofErr w:type="spellStart"/>
      <w:r w:rsidRPr="00642BCD">
        <w:rPr>
          <w:rFonts w:ascii="Times New Roman" w:hAnsi="Times New Roman" w:cs="Times New Roman"/>
          <w:b/>
          <w:sz w:val="24"/>
          <w:szCs w:val="24"/>
        </w:rPr>
        <w:t>Nitrobacter</w:t>
      </w:r>
      <w:proofErr w:type="spellEnd"/>
      <w:r w:rsidRPr="00642BCD">
        <w:rPr>
          <w:rFonts w:ascii="Times New Roman" w:hAnsi="Times New Roman" w:cs="Times New Roman"/>
          <w:b/>
          <w:sz w:val="24"/>
          <w:szCs w:val="24"/>
        </w:rPr>
        <w:t xml:space="preserve"> spp.</w:t>
      </w:r>
      <w:r w:rsidRPr="00642BCD">
        <w:rPr>
          <w:rFonts w:ascii="Times New Roman" w:hAnsi="Times New Roman" w:cs="Times New Roman"/>
          <w:sz w:val="24"/>
          <w:szCs w:val="24"/>
        </w:rPr>
        <w:t xml:space="preserve"> provides the second step, the transformation of nitrite to nitrate (NO3-)</w:t>
      </w:r>
    </w:p>
    <w:p w:rsidR="00642BCD" w:rsidRPr="00642BCD" w:rsidRDefault="00642BCD" w:rsidP="00642BCD">
      <w:pPr>
        <w:jc w:val="center"/>
        <w:rPr>
          <w:rFonts w:ascii="Times New Roman" w:hAnsi="Times New Roman" w:cs="Times New Roman"/>
          <w:sz w:val="24"/>
          <w:szCs w:val="24"/>
        </w:rPr>
      </w:pPr>
      <w:r w:rsidRPr="00642BCD">
        <w:rPr>
          <w:rFonts w:ascii="Times New Roman" w:hAnsi="Times New Roman" w:cs="Times New Roman"/>
          <w:sz w:val="24"/>
          <w:szCs w:val="24"/>
        </w:rPr>
        <w:t>The complete equation of the transformation of ammonium to nitrate is:</w:t>
      </w:r>
    </w:p>
    <w:p w:rsidR="00642BCD" w:rsidRPr="00642BCD" w:rsidRDefault="00642BCD" w:rsidP="00642BCD">
      <w:pPr>
        <w:jc w:val="center"/>
        <w:rPr>
          <w:rFonts w:ascii="Times New Roman" w:hAnsi="Times New Roman" w:cs="Times New Roman"/>
          <w:sz w:val="24"/>
          <w:szCs w:val="24"/>
        </w:rPr>
      </w:pPr>
      <w:r w:rsidRPr="00642BCD">
        <w:rPr>
          <w:rFonts w:ascii="Times New Roman" w:hAnsi="Times New Roman" w:cs="Times New Roman"/>
          <w:sz w:val="24"/>
          <w:szCs w:val="24"/>
        </w:rPr>
        <w:t>NH4 + 2O2 -&gt; NO3 + 2H + H2O (water).</w:t>
      </w:r>
    </w:p>
    <w:p w:rsidR="00642BCD" w:rsidRPr="00642BCD" w:rsidRDefault="00642BCD" w:rsidP="00642BCD">
      <w:pPr>
        <w:jc w:val="both"/>
        <w:rPr>
          <w:rFonts w:ascii="Times New Roman" w:hAnsi="Times New Roman" w:cs="Times New Roman"/>
          <w:sz w:val="24"/>
          <w:szCs w:val="24"/>
        </w:rPr>
      </w:pPr>
    </w:p>
    <w:p w:rsidR="00642BCD" w:rsidRPr="00642BCD" w:rsidRDefault="00642BCD" w:rsidP="00642BCD">
      <w:pPr>
        <w:jc w:val="both"/>
        <w:rPr>
          <w:rFonts w:ascii="Times New Roman" w:hAnsi="Times New Roman" w:cs="Times New Roman"/>
          <w:b/>
          <w:sz w:val="24"/>
          <w:szCs w:val="24"/>
        </w:rPr>
      </w:pPr>
      <w:r w:rsidRPr="00642BCD">
        <w:rPr>
          <w:rFonts w:ascii="Times New Roman" w:hAnsi="Times New Roman" w:cs="Times New Roman"/>
          <w:b/>
          <w:sz w:val="24"/>
          <w:szCs w:val="24"/>
        </w:rPr>
        <w:t>Denitrification</w:t>
      </w:r>
    </w:p>
    <w:p w:rsidR="00642BCD" w:rsidRPr="00642BCD" w:rsidRDefault="00642BCD" w:rsidP="00642BCD">
      <w:pPr>
        <w:jc w:val="both"/>
        <w:rPr>
          <w:rFonts w:ascii="Times New Roman" w:hAnsi="Times New Roman" w:cs="Times New Roman"/>
          <w:sz w:val="24"/>
          <w:szCs w:val="24"/>
        </w:rPr>
      </w:pPr>
      <w:r w:rsidRPr="00642BCD">
        <w:rPr>
          <w:rFonts w:ascii="Times New Roman" w:hAnsi="Times New Roman" w:cs="Times New Roman"/>
          <w:sz w:val="24"/>
          <w:szCs w:val="24"/>
        </w:rPr>
        <w:t>In a biological water treatment, denitrification is generally the next step following nitrification. Here nitrate (NO3) and nitrite (NO2) are transformed into nitrogen (N2). The gaseous nitrogen escapes out of the water into the air. Air exists for 78% out of nitrogen (N2) and for 21% out of O2 (oxygen), so N2 is absolutel</w:t>
      </w:r>
      <w:r>
        <w:rPr>
          <w:rFonts w:ascii="Times New Roman" w:hAnsi="Times New Roman" w:cs="Times New Roman"/>
          <w:sz w:val="24"/>
          <w:szCs w:val="24"/>
        </w:rPr>
        <w:t>y not polluting the atmosphere.</w:t>
      </w:r>
    </w:p>
    <w:p w:rsidR="00642BCD" w:rsidRPr="00642BCD" w:rsidRDefault="00642BCD" w:rsidP="00642BCD">
      <w:pPr>
        <w:jc w:val="both"/>
        <w:rPr>
          <w:rFonts w:ascii="Times New Roman" w:hAnsi="Times New Roman" w:cs="Times New Roman"/>
          <w:sz w:val="24"/>
          <w:szCs w:val="24"/>
        </w:rPr>
      </w:pPr>
      <w:r w:rsidRPr="00642BCD">
        <w:rPr>
          <w:rFonts w:ascii="Times New Roman" w:hAnsi="Times New Roman" w:cs="Times New Roman"/>
          <w:sz w:val="24"/>
          <w:szCs w:val="24"/>
        </w:rPr>
        <w:t xml:space="preserve">A large number of aerobic bacteria is able to perform denitrification. When there is no oxygen in the water, these bacteria use nitrate </w:t>
      </w:r>
      <w:proofErr w:type="spellStart"/>
      <w:r w:rsidRPr="00642BCD">
        <w:rPr>
          <w:rFonts w:ascii="Times New Roman" w:hAnsi="Times New Roman" w:cs="Times New Roman"/>
          <w:sz w:val="24"/>
          <w:szCs w:val="24"/>
        </w:rPr>
        <w:t>en</w:t>
      </w:r>
      <w:proofErr w:type="spellEnd"/>
      <w:r w:rsidRPr="00642BCD">
        <w:rPr>
          <w:rFonts w:ascii="Times New Roman" w:hAnsi="Times New Roman" w:cs="Times New Roman"/>
          <w:sz w:val="24"/>
          <w:szCs w:val="24"/>
        </w:rPr>
        <w:t xml:space="preserve"> nitrite as a source of oxygen.</w:t>
      </w:r>
    </w:p>
    <w:p w:rsidR="00642BCD" w:rsidRPr="00642BCD" w:rsidRDefault="00642BCD" w:rsidP="00642BCD">
      <w:pPr>
        <w:jc w:val="both"/>
        <w:rPr>
          <w:rFonts w:ascii="Times New Roman" w:hAnsi="Times New Roman" w:cs="Times New Roman"/>
          <w:sz w:val="24"/>
          <w:szCs w:val="24"/>
        </w:rPr>
      </w:pPr>
    </w:p>
    <w:p w:rsidR="008F205E" w:rsidRDefault="00642BCD" w:rsidP="00642BCD">
      <w:pPr>
        <w:jc w:val="both"/>
        <w:rPr>
          <w:rFonts w:ascii="Times New Roman" w:hAnsi="Times New Roman" w:cs="Times New Roman"/>
          <w:sz w:val="24"/>
          <w:szCs w:val="24"/>
        </w:rPr>
      </w:pPr>
      <w:r>
        <w:rPr>
          <w:noProof/>
        </w:rPr>
        <w:lastRenderedPageBreak/>
        <w:drawing>
          <wp:inline distT="0" distB="0" distL="0" distR="0">
            <wp:extent cx="5819775" cy="3333750"/>
            <wp:effectExtent l="0" t="0" r="9525" b="0"/>
            <wp:docPr id="4" name="Picture 4" descr="Image result for nitrification and denit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nitrification and denitrif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9775" cy="3333750"/>
                    </a:xfrm>
                    <a:prstGeom prst="rect">
                      <a:avLst/>
                    </a:prstGeom>
                    <a:noFill/>
                    <a:ln>
                      <a:noFill/>
                    </a:ln>
                  </pic:spPr>
                </pic:pic>
              </a:graphicData>
            </a:graphic>
          </wp:inline>
        </w:drawing>
      </w:r>
    </w:p>
    <w:p w:rsidR="00642BCD" w:rsidRDefault="00642BCD" w:rsidP="00642BCD">
      <w:pPr>
        <w:jc w:val="both"/>
      </w:pPr>
      <w:r>
        <w:rPr>
          <w:rFonts w:ascii="Times New Roman" w:hAnsi="Times New Roman" w:cs="Times New Roman"/>
          <w:sz w:val="24"/>
          <w:szCs w:val="24"/>
        </w:rPr>
        <w:t xml:space="preserve">\fig, Difference between </w:t>
      </w:r>
      <w:r w:rsidRPr="008719AD">
        <w:t>Nitrifications; De-nitrification</w:t>
      </w:r>
    </w:p>
    <w:p w:rsidR="00642BCD" w:rsidRDefault="00642BCD" w:rsidP="00642BCD">
      <w:pPr>
        <w:jc w:val="both"/>
        <w:rPr>
          <w:rFonts w:ascii="Times New Roman" w:hAnsi="Times New Roman" w:cs="Times New Roman"/>
          <w:sz w:val="24"/>
          <w:szCs w:val="24"/>
        </w:rPr>
      </w:pPr>
      <w:r>
        <w:rPr>
          <w:noProof/>
        </w:rPr>
        <w:lastRenderedPageBreak/>
        <w:drawing>
          <wp:inline distT="0" distB="0" distL="0" distR="0">
            <wp:extent cx="5943600" cy="9231549"/>
            <wp:effectExtent l="0" t="0" r="0" b="8255"/>
            <wp:docPr id="6" name="Picture 6" descr="Image result for nitrification and denit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nitrification and denitrif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231549"/>
                    </a:xfrm>
                    <a:prstGeom prst="rect">
                      <a:avLst/>
                    </a:prstGeom>
                    <a:noFill/>
                    <a:ln>
                      <a:noFill/>
                    </a:ln>
                  </pic:spPr>
                </pic:pic>
              </a:graphicData>
            </a:graphic>
          </wp:inline>
        </w:drawing>
      </w:r>
    </w:p>
    <w:p w:rsidR="00C070BD" w:rsidRDefault="00C070BD" w:rsidP="00642BCD">
      <w:pPr>
        <w:jc w:val="both"/>
        <w:rPr>
          <w:rFonts w:ascii="Arial" w:hAnsi="Arial" w:cs="Arial"/>
          <w:color w:val="222222"/>
          <w:shd w:val="clear" w:color="auto" w:fill="FFFFFF"/>
        </w:rPr>
      </w:pPr>
    </w:p>
    <w:p w:rsidR="00C070BD" w:rsidRDefault="00C070BD" w:rsidP="00642BCD">
      <w:pPr>
        <w:jc w:val="both"/>
        <w:rPr>
          <w:rFonts w:ascii="Arial" w:hAnsi="Arial" w:cs="Arial"/>
          <w:color w:val="222222"/>
          <w:shd w:val="clear" w:color="auto" w:fill="FFFFFF"/>
        </w:rPr>
      </w:pPr>
      <w:r>
        <w:rPr>
          <w:rFonts w:ascii="Arial" w:hAnsi="Arial" w:cs="Arial"/>
          <w:b/>
          <w:bCs/>
          <w:color w:val="222222"/>
          <w:shd w:val="clear" w:color="auto" w:fill="FFFFFF"/>
        </w:rPr>
        <w:t>NITROGEN CYCLE</w:t>
      </w:r>
      <w:r>
        <w:rPr>
          <w:rFonts w:ascii="Arial" w:hAnsi="Arial" w:cs="Arial"/>
          <w:color w:val="222222"/>
          <w:shd w:val="clear" w:color="auto" w:fill="FFFFFF"/>
        </w:rPr>
        <w:t xml:space="preserve">  </w:t>
      </w:r>
    </w:p>
    <w:p w:rsidR="00C070BD" w:rsidRDefault="00C070BD" w:rsidP="00642BCD">
      <w:pPr>
        <w:jc w:val="both"/>
        <w:rPr>
          <w:rFonts w:ascii="Times New Roman" w:hAnsi="Times New Roman" w:cs="Times New Roman"/>
          <w:sz w:val="24"/>
          <w:szCs w:val="24"/>
        </w:rPr>
      </w:pPr>
      <w:r>
        <w:rPr>
          <w:rFonts w:ascii="Arial" w:hAnsi="Arial" w:cs="Arial"/>
          <w:color w:val="222222"/>
          <w:shd w:val="clear" w:color="auto" w:fill="FFFFFF"/>
        </w:rPr>
        <w:t>The </w:t>
      </w:r>
      <w:r>
        <w:rPr>
          <w:rFonts w:ascii="Arial" w:hAnsi="Arial" w:cs="Arial"/>
          <w:b/>
          <w:bCs/>
          <w:color w:val="222222"/>
          <w:shd w:val="clear" w:color="auto" w:fill="FFFFFF"/>
        </w:rPr>
        <w:t>nitrogen cycle</w:t>
      </w:r>
      <w:r>
        <w:rPr>
          <w:rFonts w:ascii="Arial" w:hAnsi="Arial" w:cs="Arial"/>
          <w:color w:val="222222"/>
          <w:shd w:val="clear" w:color="auto" w:fill="FFFFFF"/>
        </w:rPr>
        <w:t> is the biogeochemical </w:t>
      </w:r>
      <w:r>
        <w:rPr>
          <w:rFonts w:ascii="Arial" w:hAnsi="Arial" w:cs="Arial"/>
          <w:b/>
          <w:bCs/>
          <w:color w:val="222222"/>
          <w:shd w:val="clear" w:color="auto" w:fill="FFFFFF"/>
        </w:rPr>
        <w:t>cycle</w:t>
      </w:r>
      <w:r>
        <w:rPr>
          <w:rFonts w:ascii="Arial" w:hAnsi="Arial" w:cs="Arial"/>
          <w:color w:val="222222"/>
          <w:shd w:val="clear" w:color="auto" w:fill="FFFFFF"/>
        </w:rPr>
        <w:t> by which </w:t>
      </w:r>
      <w:r>
        <w:rPr>
          <w:rFonts w:ascii="Arial" w:hAnsi="Arial" w:cs="Arial"/>
          <w:b/>
          <w:bCs/>
          <w:color w:val="222222"/>
          <w:shd w:val="clear" w:color="auto" w:fill="FFFFFF"/>
        </w:rPr>
        <w:t>nitrogen</w:t>
      </w:r>
      <w:r>
        <w:rPr>
          <w:rFonts w:ascii="Arial" w:hAnsi="Arial" w:cs="Arial"/>
          <w:color w:val="222222"/>
          <w:shd w:val="clear" w:color="auto" w:fill="FFFFFF"/>
        </w:rPr>
        <w:t> is converted into multiple chemical forms as it circulates among atmosphere, terrestrial, and marine ecosystems. The conversion of </w:t>
      </w:r>
      <w:r>
        <w:rPr>
          <w:rFonts w:ascii="Arial" w:hAnsi="Arial" w:cs="Arial"/>
          <w:b/>
          <w:bCs/>
          <w:color w:val="222222"/>
          <w:shd w:val="clear" w:color="auto" w:fill="FFFFFF"/>
        </w:rPr>
        <w:t>nitrogen</w:t>
      </w:r>
      <w:r>
        <w:rPr>
          <w:rFonts w:ascii="Arial" w:hAnsi="Arial" w:cs="Arial"/>
          <w:color w:val="222222"/>
          <w:shd w:val="clear" w:color="auto" w:fill="FFFFFF"/>
        </w:rPr>
        <w:t> can be carried out through both biological and physical processes.</w:t>
      </w:r>
    </w:p>
    <w:p w:rsidR="00642BCD" w:rsidRDefault="00642BCD" w:rsidP="00642BCD">
      <w:pPr>
        <w:jc w:val="both"/>
        <w:rPr>
          <w:rFonts w:ascii="Times New Roman" w:hAnsi="Times New Roman" w:cs="Times New Roman"/>
          <w:sz w:val="24"/>
          <w:szCs w:val="24"/>
        </w:rPr>
      </w:pPr>
      <w:r>
        <w:rPr>
          <w:noProof/>
        </w:rPr>
        <w:drawing>
          <wp:inline distT="0" distB="0" distL="0" distR="0">
            <wp:extent cx="4762500" cy="3571875"/>
            <wp:effectExtent l="0" t="0" r="0" b="9525"/>
            <wp:docPr id="7" name="Picture 7" descr="Image result for nitrification and denit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nitrification and denitrifi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642BCD" w:rsidRPr="00642BCD" w:rsidRDefault="00642BCD" w:rsidP="00642BCD">
      <w:pPr>
        <w:jc w:val="center"/>
        <w:rPr>
          <w:b/>
        </w:rPr>
      </w:pPr>
      <w:r w:rsidRPr="00642BCD">
        <w:rPr>
          <w:rFonts w:ascii="Times New Roman" w:hAnsi="Times New Roman" w:cs="Times New Roman"/>
          <w:b/>
          <w:sz w:val="24"/>
          <w:szCs w:val="24"/>
        </w:rPr>
        <w:t xml:space="preserve">Schematic diagram for </w:t>
      </w:r>
      <w:r w:rsidRPr="00642BCD">
        <w:rPr>
          <w:b/>
        </w:rPr>
        <w:t xml:space="preserve">Nitrifications </w:t>
      </w:r>
      <w:r w:rsidRPr="00642BCD">
        <w:rPr>
          <w:b/>
        </w:rPr>
        <w:t>De-nitrification</w:t>
      </w:r>
    </w:p>
    <w:p w:rsidR="00642BCD" w:rsidRDefault="00642BCD" w:rsidP="00642BCD">
      <w:pPr>
        <w:jc w:val="both"/>
        <w:rPr>
          <w:rFonts w:ascii="Times New Roman" w:hAnsi="Times New Roman" w:cs="Times New Roman"/>
          <w:sz w:val="24"/>
          <w:szCs w:val="24"/>
        </w:rPr>
      </w:pPr>
      <w:r>
        <w:rPr>
          <w:noProof/>
        </w:rPr>
        <w:drawing>
          <wp:inline distT="0" distB="0" distL="0" distR="0">
            <wp:extent cx="5943600" cy="3027004"/>
            <wp:effectExtent l="0" t="0" r="0" b="2540"/>
            <wp:docPr id="9" name="Picture 9" descr="Image result for nitrification and denit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nitrification and denitrif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27004"/>
                    </a:xfrm>
                    <a:prstGeom prst="rect">
                      <a:avLst/>
                    </a:prstGeom>
                    <a:noFill/>
                    <a:ln>
                      <a:noFill/>
                    </a:ln>
                  </pic:spPr>
                </pic:pic>
              </a:graphicData>
            </a:graphic>
          </wp:inline>
        </w:drawing>
      </w:r>
    </w:p>
    <w:p w:rsidR="00642BCD" w:rsidRDefault="00642BCD" w:rsidP="00642BCD">
      <w:pPr>
        <w:jc w:val="center"/>
        <w:rPr>
          <w:rFonts w:ascii="Times New Roman" w:hAnsi="Times New Roman" w:cs="Times New Roman"/>
          <w:b/>
          <w:sz w:val="24"/>
          <w:szCs w:val="24"/>
        </w:rPr>
      </w:pPr>
      <w:r w:rsidRPr="00642BCD">
        <w:rPr>
          <w:rFonts w:ascii="Times New Roman" w:hAnsi="Times New Roman" w:cs="Times New Roman"/>
          <w:b/>
          <w:sz w:val="24"/>
          <w:szCs w:val="24"/>
        </w:rPr>
        <w:lastRenderedPageBreak/>
        <w:t>Simple equation for nitrification and denitrification</w:t>
      </w:r>
    </w:p>
    <w:p w:rsidR="00642BCD" w:rsidRDefault="00642BCD" w:rsidP="00642BCD">
      <w:pPr>
        <w:jc w:val="center"/>
        <w:rPr>
          <w:rFonts w:ascii="Times New Roman" w:hAnsi="Times New Roman" w:cs="Times New Roman"/>
          <w:b/>
          <w:sz w:val="24"/>
          <w:szCs w:val="24"/>
        </w:rPr>
      </w:pPr>
      <w:r>
        <w:rPr>
          <w:noProof/>
        </w:rPr>
        <w:drawing>
          <wp:inline distT="0" distB="0" distL="0" distR="0">
            <wp:extent cx="5267325" cy="6515100"/>
            <wp:effectExtent l="0" t="0" r="9525" b="0"/>
            <wp:docPr id="10" name="Picture 10" descr="Image result for nitrification and denit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nitrification and denitrif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6515100"/>
                    </a:xfrm>
                    <a:prstGeom prst="rect">
                      <a:avLst/>
                    </a:prstGeom>
                    <a:noFill/>
                    <a:ln>
                      <a:noFill/>
                    </a:ln>
                  </pic:spPr>
                </pic:pic>
              </a:graphicData>
            </a:graphic>
          </wp:inline>
        </w:drawing>
      </w:r>
    </w:p>
    <w:p w:rsidR="00642BCD" w:rsidRPr="00642BCD" w:rsidRDefault="00642BCD" w:rsidP="00642BCD">
      <w:pPr>
        <w:jc w:val="center"/>
        <w:rPr>
          <w:rFonts w:ascii="Times New Roman" w:hAnsi="Times New Roman" w:cs="Times New Roman"/>
          <w:b/>
          <w:sz w:val="24"/>
          <w:szCs w:val="24"/>
        </w:rPr>
      </w:pPr>
      <w:r>
        <w:rPr>
          <w:rFonts w:ascii="Times New Roman" w:hAnsi="Times New Roman" w:cs="Times New Roman"/>
          <w:b/>
          <w:sz w:val="24"/>
          <w:szCs w:val="24"/>
        </w:rPr>
        <w:t xml:space="preserve"> Explain all </w:t>
      </w:r>
      <w:r w:rsidR="00C070BD">
        <w:rPr>
          <w:rFonts w:ascii="Times New Roman" w:hAnsi="Times New Roman" w:cs="Times New Roman"/>
          <w:b/>
          <w:sz w:val="24"/>
          <w:szCs w:val="24"/>
        </w:rPr>
        <w:t xml:space="preserve">these </w:t>
      </w:r>
      <w:bookmarkStart w:id="0" w:name="_GoBack"/>
      <w:bookmarkEnd w:id="0"/>
      <w:r>
        <w:rPr>
          <w:rFonts w:ascii="Times New Roman" w:hAnsi="Times New Roman" w:cs="Times New Roman"/>
          <w:b/>
          <w:sz w:val="24"/>
          <w:szCs w:val="24"/>
        </w:rPr>
        <w:t>figures in simple words</w:t>
      </w:r>
    </w:p>
    <w:sectPr w:rsidR="00642BCD" w:rsidRPr="0064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CD"/>
    <w:rsid w:val="00642BCD"/>
    <w:rsid w:val="008F205E"/>
    <w:rsid w:val="00C0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2A64"/>
  <w15:chartTrackingRefBased/>
  <w15:docId w15:val="{A598D594-A82C-4115-AC58-734422E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18290">
      <w:bodyDiv w:val="1"/>
      <w:marLeft w:val="0"/>
      <w:marRight w:val="0"/>
      <w:marTop w:val="0"/>
      <w:marBottom w:val="0"/>
      <w:divBdr>
        <w:top w:val="none" w:sz="0" w:space="0" w:color="auto"/>
        <w:left w:val="none" w:sz="0" w:space="0" w:color="auto"/>
        <w:bottom w:val="none" w:sz="0" w:space="0" w:color="auto"/>
        <w:right w:val="none" w:sz="0" w:space="0" w:color="auto"/>
      </w:divBdr>
      <w:divsChild>
        <w:div w:id="295380500">
          <w:marLeft w:val="0"/>
          <w:marRight w:val="0"/>
          <w:marTop w:val="0"/>
          <w:marBottom w:val="0"/>
          <w:divBdr>
            <w:top w:val="none" w:sz="0" w:space="0" w:color="auto"/>
            <w:left w:val="none" w:sz="0" w:space="0" w:color="auto"/>
            <w:bottom w:val="none" w:sz="0" w:space="0" w:color="auto"/>
            <w:right w:val="none" w:sz="0" w:space="0" w:color="auto"/>
          </w:divBdr>
          <w:divsChild>
            <w:div w:id="550381027">
              <w:marLeft w:val="0"/>
              <w:marRight w:val="0"/>
              <w:marTop w:val="0"/>
              <w:marBottom w:val="0"/>
              <w:divBdr>
                <w:top w:val="none" w:sz="0" w:space="0" w:color="auto"/>
                <w:left w:val="none" w:sz="0" w:space="0" w:color="auto"/>
                <w:bottom w:val="none" w:sz="0" w:space="0" w:color="auto"/>
                <w:right w:val="none" w:sz="0" w:space="0" w:color="auto"/>
              </w:divBdr>
              <w:divsChild>
                <w:div w:id="1964772280">
                  <w:marLeft w:val="0"/>
                  <w:marRight w:val="0"/>
                  <w:marTop w:val="0"/>
                  <w:marBottom w:val="0"/>
                  <w:divBdr>
                    <w:top w:val="none" w:sz="0" w:space="0" w:color="auto"/>
                    <w:left w:val="none" w:sz="0" w:space="0" w:color="auto"/>
                    <w:bottom w:val="none" w:sz="0" w:space="0" w:color="auto"/>
                    <w:right w:val="none" w:sz="0" w:space="0" w:color="auto"/>
                  </w:divBdr>
                  <w:divsChild>
                    <w:div w:id="1344815615">
                      <w:marLeft w:val="0"/>
                      <w:marRight w:val="0"/>
                      <w:marTop w:val="0"/>
                      <w:marBottom w:val="0"/>
                      <w:divBdr>
                        <w:top w:val="none" w:sz="0" w:space="0" w:color="auto"/>
                        <w:left w:val="none" w:sz="0" w:space="0" w:color="auto"/>
                        <w:bottom w:val="none" w:sz="0" w:space="0" w:color="auto"/>
                        <w:right w:val="none" w:sz="0" w:space="0" w:color="auto"/>
                      </w:divBdr>
                      <w:divsChild>
                        <w:div w:id="469789036">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0"/>
                              <w:marRight w:val="0"/>
                              <w:marTop w:val="0"/>
                              <w:marBottom w:val="0"/>
                              <w:divBdr>
                                <w:top w:val="none" w:sz="0" w:space="0" w:color="auto"/>
                                <w:left w:val="none" w:sz="0" w:space="0" w:color="auto"/>
                                <w:bottom w:val="none" w:sz="0" w:space="0" w:color="auto"/>
                                <w:right w:val="none" w:sz="0" w:space="0" w:color="auto"/>
                              </w:divBdr>
                              <w:divsChild>
                                <w:div w:id="376322458">
                                  <w:marLeft w:val="0"/>
                                  <w:marRight w:val="0"/>
                                  <w:marTop w:val="0"/>
                                  <w:marBottom w:val="0"/>
                                  <w:divBdr>
                                    <w:top w:val="none" w:sz="0" w:space="0" w:color="auto"/>
                                    <w:left w:val="none" w:sz="0" w:space="0" w:color="auto"/>
                                    <w:bottom w:val="none" w:sz="0" w:space="0" w:color="auto"/>
                                    <w:right w:val="none" w:sz="0" w:space="0" w:color="auto"/>
                                  </w:divBdr>
                                  <w:divsChild>
                                    <w:div w:id="602229664">
                                      <w:marLeft w:val="0"/>
                                      <w:marRight w:val="0"/>
                                      <w:marTop w:val="0"/>
                                      <w:marBottom w:val="0"/>
                                      <w:divBdr>
                                        <w:top w:val="none" w:sz="0" w:space="0" w:color="auto"/>
                                        <w:left w:val="none" w:sz="0" w:space="0" w:color="auto"/>
                                        <w:bottom w:val="none" w:sz="0" w:space="0" w:color="auto"/>
                                        <w:right w:val="none" w:sz="0" w:space="0" w:color="auto"/>
                                      </w:divBdr>
                                      <w:divsChild>
                                        <w:div w:id="1323049056">
                                          <w:marLeft w:val="0"/>
                                          <w:marRight w:val="0"/>
                                          <w:marTop w:val="0"/>
                                          <w:marBottom w:val="0"/>
                                          <w:divBdr>
                                            <w:top w:val="none" w:sz="0" w:space="0" w:color="auto"/>
                                            <w:left w:val="none" w:sz="0" w:space="0" w:color="auto"/>
                                            <w:bottom w:val="none" w:sz="0" w:space="0" w:color="auto"/>
                                            <w:right w:val="none" w:sz="0" w:space="0" w:color="auto"/>
                                          </w:divBdr>
                                          <w:divsChild>
                                            <w:div w:id="17953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6920">
                                      <w:marLeft w:val="0"/>
                                      <w:marRight w:val="0"/>
                                      <w:marTop w:val="120"/>
                                      <w:marBottom w:val="120"/>
                                      <w:divBdr>
                                        <w:top w:val="none" w:sz="0" w:space="0" w:color="auto"/>
                                        <w:left w:val="none" w:sz="0" w:space="0" w:color="auto"/>
                                        <w:bottom w:val="none" w:sz="0" w:space="0" w:color="auto"/>
                                        <w:right w:val="none" w:sz="0" w:space="0" w:color="auto"/>
                                      </w:divBdr>
                                      <w:divsChild>
                                        <w:div w:id="168296621">
                                          <w:marLeft w:val="0"/>
                                          <w:marRight w:val="0"/>
                                          <w:marTop w:val="0"/>
                                          <w:marBottom w:val="0"/>
                                          <w:divBdr>
                                            <w:top w:val="none" w:sz="0" w:space="0" w:color="auto"/>
                                            <w:left w:val="none" w:sz="0" w:space="0" w:color="auto"/>
                                            <w:bottom w:val="none" w:sz="0" w:space="0" w:color="auto"/>
                                            <w:right w:val="none" w:sz="0" w:space="0" w:color="auto"/>
                                          </w:divBdr>
                                          <w:divsChild>
                                            <w:div w:id="854613219">
                                              <w:marLeft w:val="0"/>
                                              <w:marRight w:val="0"/>
                                              <w:marTop w:val="0"/>
                                              <w:marBottom w:val="0"/>
                                              <w:divBdr>
                                                <w:top w:val="none" w:sz="0" w:space="0" w:color="auto"/>
                                                <w:left w:val="none" w:sz="0" w:space="0" w:color="auto"/>
                                                <w:bottom w:val="none" w:sz="0" w:space="0" w:color="auto"/>
                                                <w:right w:val="none" w:sz="0" w:space="0" w:color="auto"/>
                                              </w:divBdr>
                                              <w:divsChild>
                                                <w:div w:id="1154879319">
                                                  <w:marLeft w:val="0"/>
                                                  <w:marRight w:val="0"/>
                                                  <w:marTop w:val="0"/>
                                                  <w:marBottom w:val="0"/>
                                                  <w:divBdr>
                                                    <w:top w:val="none" w:sz="0" w:space="0" w:color="auto"/>
                                                    <w:left w:val="none" w:sz="0" w:space="0" w:color="auto"/>
                                                    <w:bottom w:val="none" w:sz="0" w:space="0" w:color="auto"/>
                                                    <w:right w:val="none" w:sz="0" w:space="0" w:color="auto"/>
                                                  </w:divBdr>
                                                </w:div>
                                                <w:div w:id="2143575940">
                                                  <w:marLeft w:val="0"/>
                                                  <w:marRight w:val="0"/>
                                                  <w:marTop w:val="0"/>
                                                  <w:marBottom w:val="0"/>
                                                  <w:divBdr>
                                                    <w:top w:val="none" w:sz="0" w:space="0" w:color="auto"/>
                                                    <w:left w:val="none" w:sz="0" w:space="0" w:color="auto"/>
                                                    <w:bottom w:val="none" w:sz="0" w:space="0" w:color="auto"/>
                                                    <w:right w:val="none" w:sz="0" w:space="0" w:color="auto"/>
                                                  </w:divBdr>
                                                </w:div>
                                                <w:div w:id="19970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127">
                          <w:marLeft w:val="0"/>
                          <w:marRight w:val="0"/>
                          <w:marTop w:val="0"/>
                          <w:marBottom w:val="0"/>
                          <w:divBdr>
                            <w:top w:val="none" w:sz="0" w:space="0" w:color="auto"/>
                            <w:left w:val="none" w:sz="0" w:space="0" w:color="auto"/>
                            <w:bottom w:val="none" w:sz="0" w:space="0" w:color="auto"/>
                            <w:right w:val="none" w:sz="0" w:space="0" w:color="auto"/>
                          </w:divBdr>
                          <w:divsChild>
                            <w:div w:id="2062514524">
                              <w:marLeft w:val="0"/>
                              <w:marRight w:val="0"/>
                              <w:marTop w:val="0"/>
                              <w:marBottom w:val="0"/>
                              <w:divBdr>
                                <w:top w:val="none" w:sz="0" w:space="0" w:color="auto"/>
                                <w:left w:val="none" w:sz="0" w:space="0" w:color="auto"/>
                                <w:bottom w:val="none" w:sz="0" w:space="0" w:color="auto"/>
                                <w:right w:val="none" w:sz="0" w:space="0" w:color="auto"/>
                              </w:divBdr>
                              <w:divsChild>
                                <w:div w:id="1711371859">
                                  <w:marLeft w:val="0"/>
                                  <w:marRight w:val="0"/>
                                  <w:marTop w:val="0"/>
                                  <w:marBottom w:val="0"/>
                                  <w:divBdr>
                                    <w:top w:val="none" w:sz="0" w:space="0" w:color="auto"/>
                                    <w:left w:val="none" w:sz="0" w:space="0" w:color="auto"/>
                                    <w:bottom w:val="none" w:sz="0" w:space="0" w:color="auto"/>
                                    <w:right w:val="none" w:sz="0" w:space="0" w:color="auto"/>
                                  </w:divBdr>
                                  <w:divsChild>
                                    <w:div w:id="1591154372">
                                      <w:marLeft w:val="0"/>
                                      <w:marRight w:val="0"/>
                                      <w:marTop w:val="0"/>
                                      <w:marBottom w:val="0"/>
                                      <w:divBdr>
                                        <w:top w:val="none" w:sz="0" w:space="0" w:color="auto"/>
                                        <w:left w:val="none" w:sz="0" w:space="0" w:color="auto"/>
                                        <w:bottom w:val="none" w:sz="0" w:space="0" w:color="auto"/>
                                        <w:right w:val="none" w:sz="0" w:space="0" w:color="auto"/>
                                      </w:divBdr>
                                      <w:divsChild>
                                        <w:div w:id="1444108427">
                                          <w:marLeft w:val="0"/>
                                          <w:marRight w:val="0"/>
                                          <w:marTop w:val="0"/>
                                          <w:marBottom w:val="0"/>
                                          <w:divBdr>
                                            <w:top w:val="none" w:sz="0" w:space="0" w:color="auto"/>
                                            <w:left w:val="none" w:sz="0" w:space="0" w:color="auto"/>
                                            <w:bottom w:val="none" w:sz="0" w:space="0" w:color="auto"/>
                                            <w:right w:val="none" w:sz="0" w:space="0" w:color="auto"/>
                                          </w:divBdr>
                                          <w:divsChild>
                                            <w:div w:id="1732925608">
                                              <w:marLeft w:val="0"/>
                                              <w:marRight w:val="0"/>
                                              <w:marTop w:val="0"/>
                                              <w:marBottom w:val="0"/>
                                              <w:divBdr>
                                                <w:top w:val="none" w:sz="0" w:space="0" w:color="auto"/>
                                                <w:left w:val="none" w:sz="0" w:space="0" w:color="auto"/>
                                                <w:bottom w:val="none" w:sz="0" w:space="0" w:color="auto"/>
                                                <w:right w:val="none" w:sz="0" w:space="0" w:color="auto"/>
                                              </w:divBdr>
                                              <w:divsChild>
                                                <w:div w:id="1869222299">
                                                  <w:marLeft w:val="0"/>
                                                  <w:marRight w:val="0"/>
                                                  <w:marTop w:val="0"/>
                                                  <w:marBottom w:val="0"/>
                                                  <w:divBdr>
                                                    <w:top w:val="none" w:sz="0" w:space="0" w:color="auto"/>
                                                    <w:left w:val="none" w:sz="0" w:space="0" w:color="auto"/>
                                                    <w:bottom w:val="none" w:sz="0" w:space="0" w:color="auto"/>
                                                    <w:right w:val="none" w:sz="0" w:space="0" w:color="auto"/>
                                                  </w:divBdr>
                                                  <w:divsChild>
                                                    <w:div w:id="344982367">
                                                      <w:marLeft w:val="0"/>
                                                      <w:marRight w:val="0"/>
                                                      <w:marTop w:val="0"/>
                                                      <w:marBottom w:val="0"/>
                                                      <w:divBdr>
                                                        <w:top w:val="none" w:sz="0" w:space="0" w:color="auto"/>
                                                        <w:left w:val="none" w:sz="0" w:space="0" w:color="auto"/>
                                                        <w:bottom w:val="none" w:sz="0" w:space="0" w:color="auto"/>
                                                        <w:right w:val="none" w:sz="0" w:space="0" w:color="auto"/>
                                                      </w:divBdr>
                                                      <w:divsChild>
                                                        <w:div w:id="1437602814">
                                                          <w:marLeft w:val="0"/>
                                                          <w:marRight w:val="0"/>
                                                          <w:marTop w:val="0"/>
                                                          <w:marBottom w:val="0"/>
                                                          <w:divBdr>
                                                            <w:top w:val="none" w:sz="0" w:space="0" w:color="auto"/>
                                                            <w:left w:val="none" w:sz="0" w:space="0" w:color="auto"/>
                                                            <w:bottom w:val="none" w:sz="0" w:space="0" w:color="auto"/>
                                                            <w:right w:val="none" w:sz="0" w:space="0" w:color="auto"/>
                                                          </w:divBdr>
                                                          <w:divsChild>
                                                            <w:div w:id="888152949">
                                                              <w:marLeft w:val="0"/>
                                                              <w:marRight w:val="0"/>
                                                              <w:marTop w:val="0"/>
                                                              <w:marBottom w:val="0"/>
                                                              <w:divBdr>
                                                                <w:top w:val="none" w:sz="0" w:space="0" w:color="auto"/>
                                                                <w:left w:val="none" w:sz="0" w:space="0" w:color="auto"/>
                                                                <w:bottom w:val="none" w:sz="0" w:space="0" w:color="auto"/>
                                                                <w:right w:val="none" w:sz="0" w:space="0" w:color="auto"/>
                                                              </w:divBdr>
                                                              <w:divsChild>
                                                                <w:div w:id="1106921185">
                                                                  <w:marLeft w:val="0"/>
                                                                  <w:marRight w:val="0"/>
                                                                  <w:marTop w:val="0"/>
                                                                  <w:marBottom w:val="0"/>
                                                                  <w:divBdr>
                                                                    <w:top w:val="none" w:sz="0" w:space="0" w:color="auto"/>
                                                                    <w:left w:val="none" w:sz="0" w:space="0" w:color="auto"/>
                                                                    <w:bottom w:val="none" w:sz="0" w:space="0" w:color="auto"/>
                                                                    <w:right w:val="none" w:sz="0" w:space="0" w:color="auto"/>
                                                                  </w:divBdr>
                                                                  <w:divsChild>
                                                                    <w:div w:id="1731032017">
                                                                      <w:marLeft w:val="0"/>
                                                                      <w:marRight w:val="0"/>
                                                                      <w:marTop w:val="0"/>
                                                                      <w:marBottom w:val="0"/>
                                                                      <w:divBdr>
                                                                        <w:top w:val="none" w:sz="0" w:space="0" w:color="auto"/>
                                                                        <w:left w:val="none" w:sz="0" w:space="0" w:color="auto"/>
                                                                        <w:bottom w:val="none" w:sz="0" w:space="0" w:color="auto"/>
                                                                        <w:right w:val="none" w:sz="0" w:space="0" w:color="auto"/>
                                                                      </w:divBdr>
                                                                      <w:divsChild>
                                                                        <w:div w:id="1978299873">
                                                                          <w:marLeft w:val="0"/>
                                                                          <w:marRight w:val="0"/>
                                                                          <w:marTop w:val="0"/>
                                                                          <w:marBottom w:val="0"/>
                                                                          <w:divBdr>
                                                                            <w:top w:val="none" w:sz="0" w:space="0" w:color="auto"/>
                                                                            <w:left w:val="none" w:sz="0" w:space="0" w:color="auto"/>
                                                                            <w:bottom w:val="none" w:sz="0" w:space="0" w:color="auto"/>
                                                                            <w:right w:val="none" w:sz="0" w:space="0" w:color="auto"/>
                                                                          </w:divBdr>
                                                                          <w:divsChild>
                                                                            <w:div w:id="1713454401">
                                                                              <w:marLeft w:val="0"/>
                                                                              <w:marRight w:val="0"/>
                                                                              <w:marTop w:val="0"/>
                                                                              <w:marBottom w:val="0"/>
                                                                              <w:divBdr>
                                                                                <w:top w:val="none" w:sz="0" w:space="0" w:color="auto"/>
                                                                                <w:left w:val="none" w:sz="0" w:space="0" w:color="auto"/>
                                                                                <w:bottom w:val="none" w:sz="0" w:space="0" w:color="auto"/>
                                                                                <w:right w:val="none" w:sz="0" w:space="0" w:color="auto"/>
                                                                              </w:divBdr>
                                                                              <w:divsChild>
                                                                                <w:div w:id="1238321697">
                                                                                  <w:marLeft w:val="0"/>
                                                                                  <w:marRight w:val="0"/>
                                                                                  <w:marTop w:val="0"/>
                                                                                  <w:marBottom w:val="0"/>
                                                                                  <w:divBdr>
                                                                                    <w:top w:val="none" w:sz="0" w:space="0" w:color="auto"/>
                                                                                    <w:left w:val="none" w:sz="0" w:space="0" w:color="auto"/>
                                                                                    <w:bottom w:val="none" w:sz="0" w:space="0" w:color="auto"/>
                                                                                    <w:right w:val="none" w:sz="0" w:space="0" w:color="auto"/>
                                                                                  </w:divBdr>
                                                                                  <w:divsChild>
                                                                                    <w:div w:id="19772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2020-03-19T17:48:00Z</dcterms:created>
  <dcterms:modified xsi:type="dcterms:W3CDTF">2020-03-19T17:59:00Z</dcterms:modified>
</cp:coreProperties>
</file>